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2038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№1</w:t>
      </w:r>
    </w:p>
    <w:p w:rsidR="00DF4951" w:rsidRPr="00CF2038" w:rsidRDefault="00DF4951" w:rsidP="00DF495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BF027A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Лот №2</w:t>
      </w: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:rsidR="00924EE8" w:rsidRDefault="00924EE8" w:rsidP="00924EE8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на о</w:t>
      </w:r>
      <w:r w:rsidRPr="00922114">
        <w:rPr>
          <w:rFonts w:ascii="Times New Roman" w:hAnsi="Times New Roman" w:cs="Times New Roman"/>
          <w:b/>
          <w:sz w:val="24"/>
          <w:szCs w:val="24"/>
          <w:u w:val="single"/>
        </w:rPr>
        <w:t>казание услуг по ТО и ремонту охранной и палатной сигнализации, системы видеонаблюдения, управления и контроля досту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пом на объектах ООО «Медсервис»</w:t>
      </w:r>
    </w:p>
    <w:p w:rsidR="00924EE8" w:rsidRPr="00922114" w:rsidRDefault="00924EE8" w:rsidP="00924EE8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24EE8" w:rsidRPr="00922114" w:rsidRDefault="00924EE8" w:rsidP="00924E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1. Нормативные требования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Организация технического обслуживания и ремонта должна соответствовать требованиям:</w:t>
      </w:r>
    </w:p>
    <w:p w:rsidR="00924EE8" w:rsidRPr="00922114" w:rsidRDefault="00924EE8" w:rsidP="00924EE8">
      <w:pPr>
        <w:numPr>
          <w:ilvl w:val="0"/>
          <w:numId w:val="42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 xml:space="preserve"> 54101-2010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:rsidR="00924EE8" w:rsidRPr="00922114" w:rsidRDefault="00924EE8" w:rsidP="00924EE8">
      <w:pPr>
        <w:numPr>
          <w:ilvl w:val="0"/>
          <w:numId w:val="42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 xml:space="preserve"> 51241-2008 «Средства и системы контроля и управления доступом. Классификация. Общие технические требования. Методы испытаний»;</w:t>
      </w:r>
    </w:p>
    <w:p w:rsidR="00924EE8" w:rsidRPr="00922114" w:rsidRDefault="00924EE8" w:rsidP="00924EE8">
      <w:pPr>
        <w:numPr>
          <w:ilvl w:val="0"/>
          <w:numId w:val="42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РД 25.883 «Система технического обслуживания и ремонта технических средств установок пожаротушения,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>, охранной, пожарной и охранно-пожарной сигнализации»;</w:t>
      </w:r>
    </w:p>
    <w:p w:rsidR="00924EE8" w:rsidRPr="00922114" w:rsidRDefault="00924EE8" w:rsidP="00924EE8">
      <w:pPr>
        <w:numPr>
          <w:ilvl w:val="0"/>
          <w:numId w:val="42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РД 78.145-93 «Системы и комплексы охранной, пожарной и охранно-пожарной сигнализации. Правила производства и приемки работ»;</w:t>
      </w:r>
    </w:p>
    <w:p w:rsidR="00924EE8" w:rsidRPr="00922114" w:rsidRDefault="00924EE8" w:rsidP="00924EE8">
      <w:pPr>
        <w:numPr>
          <w:ilvl w:val="0"/>
          <w:numId w:val="42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требованиям пожарной безопасности при оказании услуг;</w:t>
      </w:r>
    </w:p>
    <w:p w:rsidR="00924EE8" w:rsidRPr="00922114" w:rsidRDefault="00924EE8" w:rsidP="00924EE8">
      <w:pPr>
        <w:numPr>
          <w:ilvl w:val="0"/>
          <w:numId w:val="42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рекомендациям заводов-изготовителей оборудования;</w:t>
      </w:r>
    </w:p>
    <w:p w:rsidR="00924EE8" w:rsidRPr="00922114" w:rsidRDefault="00924EE8" w:rsidP="00924EE8">
      <w:pPr>
        <w:numPr>
          <w:ilvl w:val="0"/>
          <w:numId w:val="42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924EE8" w:rsidRPr="00922114" w:rsidRDefault="00924EE8" w:rsidP="00924E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2. Основные требования</w:t>
      </w:r>
    </w:p>
    <w:p w:rsidR="00924EE8" w:rsidRPr="00922114" w:rsidRDefault="00924EE8" w:rsidP="00924EE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114">
        <w:rPr>
          <w:rFonts w:ascii="Times New Roman" w:hAnsi="Times New Roman" w:cs="Times New Roman"/>
          <w:bCs/>
          <w:sz w:val="24"/>
          <w:szCs w:val="24"/>
        </w:rPr>
        <w:t>2.1. Результатом оказания услуг является поддержание или</w:t>
      </w:r>
      <w:r w:rsidRPr="00922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2114">
        <w:rPr>
          <w:rFonts w:ascii="Times New Roman" w:hAnsi="Times New Roman" w:cs="Times New Roman"/>
          <w:bCs/>
          <w:sz w:val="24"/>
          <w:szCs w:val="24"/>
        </w:rPr>
        <w:t>экстренное восстановление работоспособного состояния средств охранной и палатной</w:t>
      </w:r>
      <w:r w:rsidRPr="00922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2114">
        <w:rPr>
          <w:rFonts w:ascii="Times New Roman" w:hAnsi="Times New Roman" w:cs="Times New Roman"/>
          <w:bCs/>
          <w:sz w:val="24"/>
          <w:szCs w:val="24"/>
        </w:rPr>
        <w:t>сигнализации, системы видеонаблюдения, управления и контроля доступом (далее – Оборудования)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обслуживания.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2.2. В рамках оказания услуг Исполнитель обязан:</w:t>
      </w:r>
    </w:p>
    <w:p w:rsidR="00924EE8" w:rsidRPr="00922114" w:rsidRDefault="00924EE8" w:rsidP="00924EE8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обеспечить надежное функционирование Оборудования, </w:t>
      </w:r>
      <w:r w:rsidR="008C452B">
        <w:rPr>
          <w:rFonts w:ascii="Times New Roman" w:hAnsi="Times New Roman" w:cs="Times New Roman"/>
          <w:sz w:val="24"/>
          <w:szCs w:val="24"/>
        </w:rPr>
        <w:t>смонтированного на объектах ОО</w:t>
      </w:r>
      <w:proofErr w:type="gramStart"/>
      <w:r w:rsidR="008C452B">
        <w:rPr>
          <w:rFonts w:ascii="Times New Roman" w:hAnsi="Times New Roman" w:cs="Times New Roman"/>
          <w:sz w:val="24"/>
          <w:szCs w:val="24"/>
        </w:rPr>
        <w:t>О</w:t>
      </w:r>
      <w:bookmarkStart w:id="1" w:name="_GoBack"/>
      <w:bookmarkEnd w:id="1"/>
      <w:r w:rsidRPr="0092211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>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924EE8" w:rsidRPr="00922114" w:rsidRDefault="00924EE8" w:rsidP="00924EE8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924EE8" w:rsidRPr="00922114" w:rsidRDefault="00924EE8" w:rsidP="00924EE8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изменять программы функционирования Оборудования по письменной заявке Заказчика на корректировку программного обеспечения;</w:t>
      </w:r>
    </w:p>
    <w:p w:rsidR="00924EE8" w:rsidRPr="00922114" w:rsidRDefault="00924EE8" w:rsidP="00924EE8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924EE8" w:rsidRPr="00922114" w:rsidRDefault="00924EE8" w:rsidP="00924EE8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направлять на Объект для проведения технического обслуживания квалифицированный и обученный персонал;</w:t>
      </w:r>
    </w:p>
    <w:p w:rsidR="00924EE8" w:rsidRPr="00922114" w:rsidRDefault="00924EE8" w:rsidP="00924EE8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обеспечить соблюдение своими сотрудниками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 xml:space="preserve"> режима, правил техники безопасности, пожарной безопасности, действующие на Объекте;</w:t>
      </w:r>
    </w:p>
    <w:p w:rsidR="00924EE8" w:rsidRPr="00922114" w:rsidRDefault="00924EE8" w:rsidP="00924EE8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вносить Заказчику предложения по усовершенствованию систем работы Оборудования;</w:t>
      </w:r>
    </w:p>
    <w:p w:rsidR="00924EE8" w:rsidRPr="00922114" w:rsidRDefault="00924EE8" w:rsidP="00924EE8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2114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 xml:space="preserve"> годового графика проводить ежемесячный обход по проверке технического состояния палатной сигнализации по отделениям ООО «Медсервис»; </w:t>
      </w:r>
    </w:p>
    <w:p w:rsidR="00924EE8" w:rsidRPr="00922114" w:rsidRDefault="00924EE8" w:rsidP="00924EE8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осуществлять поставку и  замену запасных частей </w:t>
      </w:r>
      <w:r w:rsidRPr="00922114">
        <w:rPr>
          <w:rFonts w:ascii="Times New Roman" w:hAnsi="Times New Roman" w:cs="Times New Roman"/>
          <w:bCs/>
          <w:sz w:val="24"/>
          <w:szCs w:val="24"/>
        </w:rPr>
        <w:t>охранной и палатной</w:t>
      </w:r>
      <w:r w:rsidRPr="0092211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922114">
        <w:rPr>
          <w:rFonts w:ascii="Times New Roman" w:hAnsi="Times New Roman" w:cs="Times New Roman"/>
          <w:bCs/>
          <w:sz w:val="24"/>
          <w:szCs w:val="24"/>
        </w:rPr>
        <w:t xml:space="preserve">сигнализации, системы видеонаблюдения, управления и контроля доступом в сроки </w:t>
      </w:r>
      <w:r w:rsidRPr="00922114">
        <w:rPr>
          <w:rFonts w:ascii="Times New Roman" w:hAnsi="Times New Roman" w:cs="Times New Roman"/>
          <w:sz w:val="24"/>
          <w:szCs w:val="24"/>
        </w:rPr>
        <w:t>не более 14 дней.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2.4. 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 xml:space="preserve">Исполнитель  обязан завести журнал учета неисправностей на посту охраны объекта,  в рабочие дни регулярно принимать и выполнять принятые заявки с указанием даты </w:t>
      </w:r>
      <w:r w:rsidRPr="00922114">
        <w:rPr>
          <w:rFonts w:ascii="Times New Roman" w:hAnsi="Times New Roman" w:cs="Times New Roman"/>
          <w:sz w:val="24"/>
          <w:szCs w:val="24"/>
        </w:rPr>
        <w:lastRenderedPageBreak/>
        <w:t>выполнения,  обеспечить в дневное и вечернее время, выходные и праздничные дни круглосуточный прием по телефону сообщений от Заказчика либо от его уполномоченных лиц о неисправностях оборудования</w:t>
      </w:r>
      <w:r w:rsidRPr="00922114">
        <w:rPr>
          <w:rFonts w:ascii="Times New Roman" w:hAnsi="Times New Roman" w:cs="Times New Roman"/>
          <w:bCs/>
          <w:sz w:val="24"/>
          <w:szCs w:val="24"/>
        </w:rPr>
        <w:t xml:space="preserve"> охранной и палатной сигнализации, системы видеонаблюдения, управления и контроля доступом</w:t>
      </w:r>
      <w:r w:rsidRPr="00922114">
        <w:rPr>
          <w:rFonts w:ascii="Times New Roman" w:hAnsi="Times New Roman" w:cs="Times New Roman"/>
          <w:sz w:val="24"/>
          <w:szCs w:val="24"/>
        </w:rPr>
        <w:t>, установленного на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Объекте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>.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EE8" w:rsidRPr="00922114" w:rsidRDefault="00924EE8" w:rsidP="00924E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3. Функциональные требования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3.1. На техническое обслуживание передается исправное оборудование Заказчика.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3.2. В рамках оказания услуг Исполнитель выполняет регламентные работы и неплановое техническое обслуживание, включая текущий ремонт оборудования.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3.3. Регламентными работами являются мероприятия: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визуальный осмотр Оборудования на отсутствие механических повреждений, коррозии, грязи, прочности креплений и т.п.;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проверка работоспособности составных частей системы (автоматики шлагбаума, центральных панелей дверных доводчиков, коммутаторов, блоков питания, электромагнитных замков, электромонтажных линий связи и т.п.);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при необходимости настройка автоматики шлагбаума, программирование и перепрограммирование пультов управления шлагбаумами);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чистка стрелы и тумбы шлагбаума, а также фотоэлементов безопасности от природных загрязнений;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смазка механических деталей;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проверка состояния монтажа шлагбаума, крепления и внешнего вида аппаратуры, при необходимости подтяжка крепежа;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балансировка стрелы шлагбаума и регулировка натяжения балансировочных пружин;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проверка плавности хода стрелы шлагбаума, при необходимости регулировка (настройка) скорости движения;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настройка, ремонт, установка оптимальных режимов работы центральной панели, электромагнитных замков;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регулировка, наладка дверных доводчиков;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программирование или перепрограммирование электронных ключей;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протирка от пыли, грязи с видеокамер и мониторов, удаление коррозии;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проверка соединительных разъемов видеокамер, источников питания, проверка креплений видеокамер;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проверка корректной работы видеорегистратора, видеокамер и мониторов, при необходимости регулировка передаваемого видеоизображения;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произведение контрольных замеров питающего напряжения видеокамер, проверка заземления источников питания, корректности их работы;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тестирование выходного сигнала с видеокамер;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протирка объективов видеокамер спиртовым раствором;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3.4. Неплановое техническое обслуживание должно проводиться в случаях выявления Заказчиком неисправностей в работе оборудования (сигнальная лампа не работает, либо работает неправильно, шлагбаум не реагирует на пульт дистанционного управления, замечены проблемы в подаче питания или иное), а также все, что касается электроники и электропроводки системы. 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текущего ремонта путем замены вышедших из рабочего состояния компонентов (приборов, модулей, узлов, плат, блоков, проводов, антенно-фидерных устройств и т.п.) на исправные, оплата оборудования по предоставленным и согласованным накладным и актам неисправностей.</w:t>
      </w:r>
      <w:proofErr w:type="gramEnd"/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</w:t>
      </w:r>
      <w:r w:rsidRPr="00922114">
        <w:rPr>
          <w:rFonts w:ascii="Times New Roman" w:hAnsi="Times New Roman" w:cs="Times New Roman"/>
          <w:sz w:val="24"/>
          <w:szCs w:val="24"/>
        </w:rPr>
        <w:lastRenderedPageBreak/>
        <w:t>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3.6. Регламентные работы и неплановое техническое обслуживание Оборудования не включают: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капитальный ремонт Оборудования, включая 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выработавшее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 xml:space="preserve"> свой срок эксплуатации;</w:t>
      </w:r>
    </w:p>
    <w:p w:rsidR="00924EE8" w:rsidRPr="00922114" w:rsidRDefault="00924EE8" w:rsidP="00924EE8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устранение дефектов и неисправностей, появившихся вследствие аварий на Объекте или нарушения условий эксплуатации Оборудования.</w:t>
      </w:r>
    </w:p>
    <w:p w:rsidR="00924EE8" w:rsidRPr="00922114" w:rsidRDefault="00924EE8" w:rsidP="00924E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4. Сроки и периоды оказания услуг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4.1. Сроки оказания услуг: с момента заключения договора и до 31 декабря 2015 года включительно.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4.2. Регламентные работы, указанные в пункте 3.3 настоящего технического задания, должны проводиться не реже 1 раза в месяц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 График проведения регламентных работ должен быть согласован с уполномоченными представителями Заказчика.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4.3. Неплановое техническое обслуживание проводится по мере необходимости, по заявке Заказчика, в случаях, предусмотренных в настоящем техническом задании.</w:t>
      </w:r>
    </w:p>
    <w:p w:rsidR="00924EE8" w:rsidRPr="00922114" w:rsidRDefault="00924EE8" w:rsidP="00924EE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4.4. Экстренное восстановление работоспособности системы, устранение неисправностей должно осуществляться в течение 1 (одного) дня с момента получения сообщения от уполномоченного представителя  в выходные и праздничные дни, а также в любое время суток, кроме ночного времени с 23.00 часов – до 08.00 часов утра.</w:t>
      </w:r>
    </w:p>
    <w:p w:rsidR="00924EE8" w:rsidRPr="00922114" w:rsidRDefault="00924EE8" w:rsidP="00924E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5. Место оказания услуг</w:t>
      </w:r>
    </w:p>
    <w:p w:rsidR="00924EE8" w:rsidRPr="00922114" w:rsidRDefault="00924EE8" w:rsidP="00924E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Объект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 xml:space="preserve"> «Медсервис», расположенные по адресу: Республика Башкортостан,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>алават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>, д.35.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951" w:rsidRPr="00922114" w:rsidRDefault="00DF4951" w:rsidP="00922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F4951" w:rsidRPr="00922114" w:rsidTr="00585D65">
        <w:trPr>
          <w:trHeight w:val="420"/>
        </w:trPr>
        <w:tc>
          <w:tcPr>
            <w:tcW w:w="5104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DF4951" w:rsidRPr="00922114" w:rsidTr="00585D65">
        <w:trPr>
          <w:trHeight w:val="1125"/>
        </w:trPr>
        <w:tc>
          <w:tcPr>
            <w:tcW w:w="5104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22114" w:rsidRPr="00922114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1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9"/>
  </w:num>
  <w:num w:numId="32">
    <w:abstractNumId w:val="13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28"/>
  </w:num>
  <w:num w:numId="40">
    <w:abstractNumId w:val="38"/>
  </w:num>
  <w:num w:numId="41">
    <w:abstractNumId w:val="32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A7D6F"/>
    <w:rsid w:val="003F34C0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C452B"/>
    <w:rsid w:val="008E2DAC"/>
    <w:rsid w:val="00922114"/>
    <w:rsid w:val="00924EE8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027A"/>
    <w:rsid w:val="00BF14C6"/>
    <w:rsid w:val="00BF404D"/>
    <w:rsid w:val="00C11731"/>
    <w:rsid w:val="00C12A85"/>
    <w:rsid w:val="00C35ED5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D62C-9DFB-4E6D-BC54-98CECC6C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127</cp:revision>
  <cp:lastPrinted>2015-02-02T04:15:00Z</cp:lastPrinted>
  <dcterms:created xsi:type="dcterms:W3CDTF">2013-12-01T10:22:00Z</dcterms:created>
  <dcterms:modified xsi:type="dcterms:W3CDTF">2015-02-02T04:15:00Z</dcterms:modified>
</cp:coreProperties>
</file>